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r>
        <w:t>Pančevo</w:t>
      </w:r>
      <w:r w:rsidR="006E5570">
        <w:t>, Republic of Serbia</w:t>
      </w:r>
    </w:p>
    <w:p w:rsidR="00C64F1F" w:rsidRDefault="00C64F1F">
      <w:pPr>
        <w:tabs>
          <w:tab w:val="left" w:pos="709"/>
        </w:tabs>
        <w:spacing w:after="0"/>
        <w:rPr>
          <w:rFonts w:cs="Arial"/>
        </w:rPr>
      </w:pPr>
    </w:p>
    <w:p w:rsidR="00C64F1F" w:rsidRDefault="006E5570" w:rsidP="00A22959">
      <w:pPr>
        <w:pStyle w:val="P68B1DB1-Normal1"/>
      </w:pPr>
      <w:r>
        <w:t xml:space="preserve">SUBJECT:  </w:t>
      </w:r>
    </w:p>
    <w:p w:rsidR="00381E70" w:rsidRPr="001C2078" w:rsidRDefault="00381E70" w:rsidP="00A22959">
      <w:pPr>
        <w:pStyle w:val="P68B1DB1-Normal1"/>
      </w:pPr>
      <w:r w:rsidRPr="00381E70">
        <w:t>Polymerization inhibitor in 1,3-butadiene extraction process – for pure 1,3-butadiene</w:t>
      </w:r>
    </w:p>
    <w:p w:rsidR="00C64F1F" w:rsidRDefault="00C64F1F">
      <w:pPr>
        <w:rPr>
          <w:rFonts w:cs="Arial"/>
        </w:rPr>
      </w:pPr>
    </w:p>
    <w:p w:rsidR="00C64F1F" w:rsidRDefault="006E5570">
      <w:pPr>
        <w:pStyle w:val="P68B1DB1-Normal4"/>
        <w:spacing w:before="0" w:after="0"/>
      </w:pPr>
      <w:r>
        <w:t>Dear Sir/Madam,</w:t>
      </w:r>
    </w:p>
    <w:p w:rsidR="00381E70" w:rsidRPr="001C2078" w:rsidRDefault="006E5570" w:rsidP="00381E70">
      <w:pPr>
        <w:pStyle w:val="P68B1DB1-Normal1"/>
        <w:rPr>
          <w:b w:val="0"/>
          <w:lang w:val="sr-Cyrl-RS"/>
        </w:rPr>
      </w:pPr>
      <w:r w:rsidRPr="00381E70">
        <w:rPr>
          <w:b w:val="0"/>
        </w:rPr>
        <w:t xml:space="preserve">To meet the needs of </w:t>
      </w:r>
      <w:r w:rsidR="003E1DFA" w:rsidRPr="00381E70">
        <w:rPr>
          <w:b w:val="0"/>
        </w:rPr>
        <w:t>HIP-</w:t>
      </w:r>
      <w:proofErr w:type="spellStart"/>
      <w:r w:rsidR="003E1DFA" w:rsidRPr="00381E70">
        <w:rPr>
          <w:b w:val="0"/>
        </w:rPr>
        <w:t>Petrohemija</w:t>
      </w:r>
      <w:proofErr w:type="spellEnd"/>
      <w:r w:rsidR="003E1DFA" w:rsidRPr="00381E70">
        <w:rPr>
          <w:b w:val="0"/>
        </w:rPr>
        <w:t xml:space="preserve"> LLC Pancevo, </w:t>
      </w:r>
      <w:r w:rsidRPr="00381E70">
        <w:rPr>
          <w:b w:val="0"/>
        </w:rPr>
        <w:t>the tender process shall be carried out for the procurement of</w:t>
      </w:r>
      <w:r w:rsidR="00381E70" w:rsidRPr="00381E70">
        <w:rPr>
          <w:b w:val="0"/>
        </w:rPr>
        <w:t>:</w:t>
      </w:r>
      <w:r w:rsidRPr="00381E70">
        <w:rPr>
          <w:b w:val="0"/>
        </w:rPr>
        <w:t xml:space="preserve"> </w:t>
      </w:r>
      <w:r w:rsidR="00381E70" w:rsidRPr="00381E70">
        <w:rPr>
          <w:b w:val="0"/>
        </w:rPr>
        <w:t>Polymerization inhibitor in 1,3-butadiene extraction process – for pure 1,3-butadiene</w:t>
      </w:r>
      <w:r w:rsidR="001C2078">
        <w:rPr>
          <w:b w:val="0"/>
          <w:lang w:val="sr-Cyrl-RS"/>
        </w:rPr>
        <w:t>.</w:t>
      </w:r>
    </w:p>
    <w:p w:rsidR="00F80AA2" w:rsidRPr="00B30EAB" w:rsidRDefault="00F80AA2" w:rsidP="004351AF">
      <w:pPr>
        <w:pStyle w:val="P68B1DB1-Normal4"/>
        <w:spacing w:before="0" w:after="0"/>
        <w:rPr>
          <w:u w:val="single"/>
        </w:rPr>
      </w:pPr>
    </w:p>
    <w:p w:rsidR="00C64F1F" w:rsidRDefault="006E5570">
      <w:pPr>
        <w:pStyle w:val="P68B1DB1-Normal4"/>
        <w:spacing w:before="0" w:after="0"/>
      </w:pPr>
      <w:r>
        <w:t>Please submit your best bid in accordance with the Client's terms and conditions and the Technical Assignment.</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 provided that it has received a positive technical appraisal.</w:t>
      </w:r>
    </w:p>
    <w:p w:rsidR="008F2C8B" w:rsidRDefault="008F2C8B">
      <w:pPr>
        <w:pStyle w:val="P68B1DB1-Normal4"/>
        <w:spacing w:before="0" w:after="0"/>
      </w:pPr>
    </w:p>
    <w:p w:rsidR="008F2C8B" w:rsidRPr="00381E70" w:rsidRDefault="00457430" w:rsidP="00457430">
      <w:pPr>
        <w:pStyle w:val="P68B1DB1-ListParagraph13"/>
        <w:numPr>
          <w:ilvl w:val="0"/>
          <w:numId w:val="32"/>
        </w:numPr>
        <w:spacing w:before="0" w:after="0"/>
        <w:rPr>
          <w:lang w:val="en-US"/>
        </w:rPr>
      </w:pPr>
      <w:proofErr w:type="spellStart"/>
      <w:r w:rsidRPr="00457430">
        <w:rPr>
          <w:lang w:val="sr-Latn-RS"/>
        </w:rPr>
        <w:t>Procurement</w:t>
      </w:r>
      <w:proofErr w:type="spellEnd"/>
      <w:r w:rsidRPr="00457430">
        <w:rPr>
          <w:lang w:val="sr-Latn-RS"/>
        </w:rPr>
        <w:t xml:space="preserve"> </w:t>
      </w:r>
      <w:proofErr w:type="spellStart"/>
      <w:r w:rsidRPr="00457430">
        <w:rPr>
          <w:lang w:val="sr-Latn-RS"/>
        </w:rPr>
        <w:t>shall</w:t>
      </w:r>
      <w:proofErr w:type="spellEnd"/>
      <w:r w:rsidRPr="00457430">
        <w:rPr>
          <w:lang w:val="sr-Latn-RS"/>
        </w:rPr>
        <w:t xml:space="preserve"> be </w:t>
      </w:r>
      <w:proofErr w:type="spellStart"/>
      <w:r w:rsidRPr="00457430">
        <w:rPr>
          <w:lang w:val="sr-Latn-RS"/>
        </w:rPr>
        <w:t>realized</w:t>
      </w:r>
      <w:proofErr w:type="spellEnd"/>
      <w:r w:rsidRPr="00457430">
        <w:rPr>
          <w:lang w:val="sr-Latn-RS"/>
        </w:rPr>
        <w:t xml:space="preserve"> </w:t>
      </w:r>
      <w:proofErr w:type="spellStart"/>
      <w:r w:rsidRPr="00457430">
        <w:rPr>
          <w:lang w:val="sr-Latn-RS"/>
        </w:rPr>
        <w:t>for</w:t>
      </w:r>
      <w:proofErr w:type="spellEnd"/>
      <w:r w:rsidRPr="00457430">
        <w:rPr>
          <w:lang w:val="sr-Latn-RS"/>
        </w:rPr>
        <w:t xml:space="preserve"> </w:t>
      </w:r>
      <w:proofErr w:type="spellStart"/>
      <w:r w:rsidRPr="00457430">
        <w:rPr>
          <w:lang w:val="sr-Latn-RS"/>
        </w:rPr>
        <w:t>the</w:t>
      </w:r>
      <w:proofErr w:type="spellEnd"/>
      <w:r w:rsidRPr="00457430">
        <w:rPr>
          <w:lang w:val="sr-Latn-RS"/>
        </w:rPr>
        <w:t xml:space="preserve"> </w:t>
      </w:r>
      <w:proofErr w:type="spellStart"/>
      <w:r w:rsidRPr="00457430">
        <w:rPr>
          <w:lang w:val="sr-Latn-RS"/>
        </w:rPr>
        <w:t>entire</w:t>
      </w:r>
      <w:proofErr w:type="spellEnd"/>
      <w:r w:rsidRPr="00457430">
        <w:rPr>
          <w:lang w:val="sr-Latn-RS"/>
        </w:rPr>
        <w:t xml:space="preserve"> </w:t>
      </w:r>
      <w:proofErr w:type="spellStart"/>
      <w:r w:rsidRPr="00457430">
        <w:rPr>
          <w:lang w:val="sr-Latn-RS"/>
        </w:rPr>
        <w:t>scope</w:t>
      </w:r>
      <w:proofErr w:type="spellEnd"/>
      <w:r w:rsidRPr="00457430">
        <w:rPr>
          <w:lang w:val="sr-Latn-RS"/>
        </w:rPr>
        <w:t xml:space="preserve"> </w:t>
      </w:r>
      <w:proofErr w:type="spellStart"/>
      <w:r w:rsidRPr="00457430">
        <w:rPr>
          <w:lang w:val="sr-Latn-RS"/>
        </w:rPr>
        <w:t>defined</w:t>
      </w:r>
      <w:proofErr w:type="spellEnd"/>
      <w:r w:rsidRPr="00457430">
        <w:rPr>
          <w:lang w:val="sr-Latn-RS"/>
        </w:rPr>
        <w:t xml:space="preserve"> </w:t>
      </w:r>
      <w:proofErr w:type="spellStart"/>
      <w:r w:rsidRPr="00457430">
        <w:rPr>
          <w:lang w:val="sr-Latn-RS"/>
        </w:rPr>
        <w:t>by</w:t>
      </w:r>
      <w:proofErr w:type="spellEnd"/>
      <w:r w:rsidRPr="00457430">
        <w:rPr>
          <w:lang w:val="sr-Latn-RS"/>
        </w:rPr>
        <w:t xml:space="preserve"> </w:t>
      </w:r>
      <w:proofErr w:type="spellStart"/>
      <w:r w:rsidRPr="00457430">
        <w:rPr>
          <w:lang w:val="sr-Latn-RS"/>
        </w:rPr>
        <w:t>the</w:t>
      </w:r>
      <w:proofErr w:type="spellEnd"/>
      <w:r w:rsidRPr="00457430">
        <w:rPr>
          <w:lang w:val="sr-Latn-RS"/>
        </w:rPr>
        <w:t xml:space="preserve"> </w:t>
      </w:r>
      <w:proofErr w:type="spellStart"/>
      <w:r w:rsidRPr="00457430">
        <w:rPr>
          <w:lang w:val="sr-Latn-RS"/>
        </w:rPr>
        <w:t>Technical</w:t>
      </w:r>
      <w:proofErr w:type="spellEnd"/>
      <w:r w:rsidRPr="00457430">
        <w:rPr>
          <w:lang w:val="sr-Latn-RS"/>
        </w:rPr>
        <w:t xml:space="preserve"> </w:t>
      </w:r>
      <w:proofErr w:type="spellStart"/>
      <w:r w:rsidRPr="00457430">
        <w:rPr>
          <w:lang w:val="sr-Latn-RS"/>
        </w:rPr>
        <w:t>Assignment</w:t>
      </w:r>
      <w:proofErr w:type="spellEnd"/>
      <w:r w:rsidRPr="00457430">
        <w:rPr>
          <w:lang w:val="sr-Latn-RS"/>
        </w:rPr>
        <w:t>.</w:t>
      </w:r>
    </w:p>
    <w:p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Pancevo</w:t>
      </w:r>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A22959" w:rsidRPr="00A22959" w:rsidRDefault="00A22959" w:rsidP="00A22959">
      <w:pPr>
        <w:pStyle w:val="Teloteksta"/>
        <w:rPr>
          <w:rFonts w:ascii="Arial" w:hAnsi="Arial" w:cs="Arial"/>
          <w:b/>
          <w:sz w:val="22"/>
          <w:szCs w:val="22"/>
          <w:lang w:val="sr-Latn-RS"/>
        </w:rPr>
      </w:pPr>
      <w:r>
        <w:rPr>
          <w:rFonts w:ascii="Arial" w:hAnsi="Arial" w:cs="Arial"/>
          <w:b/>
          <w:sz w:val="22"/>
          <w:szCs w:val="22"/>
          <w:lang w:val="sr-Latn-RS"/>
        </w:rPr>
        <w:t>Tamara Ilic</w:t>
      </w:r>
    </w:p>
    <w:p w:rsidR="00A22959" w:rsidRPr="00A22959" w:rsidRDefault="00A22959" w:rsidP="00A22959">
      <w:pPr>
        <w:pStyle w:val="Teloteksta"/>
        <w:rPr>
          <w:rFonts w:ascii="Arial" w:hAnsi="Arial" w:cs="Arial"/>
          <w:b/>
          <w:sz w:val="22"/>
          <w:szCs w:val="22"/>
          <w:lang w:val="en-US"/>
        </w:rPr>
      </w:pPr>
      <w:r w:rsidRPr="00D556B3">
        <w:rPr>
          <w:rFonts w:ascii="Arial" w:hAnsi="Arial" w:cs="Arial"/>
          <w:b/>
          <w:sz w:val="22"/>
          <w:szCs w:val="22"/>
        </w:rPr>
        <w:t>e</w:t>
      </w:r>
      <w:r w:rsidRPr="00A22959">
        <w:rPr>
          <w:rFonts w:ascii="Arial" w:hAnsi="Arial" w:cs="Arial"/>
          <w:b/>
          <w:sz w:val="22"/>
          <w:szCs w:val="22"/>
          <w:lang w:val="en-US"/>
        </w:rPr>
        <w:t>-</w:t>
      </w:r>
      <w:r w:rsidRPr="00D556B3">
        <w:rPr>
          <w:rFonts w:ascii="Arial" w:hAnsi="Arial" w:cs="Arial"/>
          <w:b/>
          <w:sz w:val="22"/>
          <w:szCs w:val="22"/>
        </w:rPr>
        <w:t>mail</w:t>
      </w:r>
      <w:r w:rsidRPr="00A22959">
        <w:rPr>
          <w:rFonts w:ascii="Arial" w:hAnsi="Arial" w:cs="Arial"/>
          <w:b/>
          <w:sz w:val="22"/>
          <w:szCs w:val="22"/>
          <w:lang w:val="en-US"/>
        </w:rPr>
        <w:t xml:space="preserve">: </w:t>
      </w:r>
      <w:hyperlink r:id="rId13" w:history="1">
        <w:r w:rsidRPr="00DB3206">
          <w:rPr>
            <w:rStyle w:val="Hiperveza"/>
            <w:rFonts w:ascii="Arial" w:hAnsi="Arial" w:cs="Arial"/>
            <w:b/>
            <w:sz w:val="22"/>
            <w:szCs w:val="22"/>
            <w:lang w:val="sr-Latn-RS"/>
          </w:rPr>
          <w:t>tamara.ilic</w:t>
        </w:r>
        <w:r w:rsidRPr="00A22959">
          <w:rPr>
            <w:rStyle w:val="Hiperveza"/>
            <w:rFonts w:ascii="Arial" w:hAnsi="Arial" w:cs="Arial"/>
            <w:b/>
            <w:sz w:val="22"/>
            <w:szCs w:val="22"/>
            <w:lang w:val="en-US"/>
          </w:rPr>
          <w:t>@</w:t>
        </w:r>
        <w:r w:rsidRPr="00DB3206">
          <w:rPr>
            <w:rStyle w:val="Hiperveza"/>
            <w:rFonts w:ascii="Arial" w:hAnsi="Arial" w:cs="Arial"/>
            <w:b/>
            <w:sz w:val="22"/>
            <w:szCs w:val="22"/>
          </w:rPr>
          <w:t>hip</w:t>
        </w:r>
        <w:r w:rsidRPr="00A22959">
          <w:rPr>
            <w:rStyle w:val="Hiperveza"/>
            <w:rFonts w:ascii="Arial" w:hAnsi="Arial" w:cs="Arial"/>
            <w:b/>
            <w:sz w:val="22"/>
            <w:szCs w:val="22"/>
            <w:lang w:val="en-US"/>
          </w:rPr>
          <w:t>-</w:t>
        </w:r>
        <w:r w:rsidRPr="00DB3206">
          <w:rPr>
            <w:rStyle w:val="Hiperveza"/>
            <w:rFonts w:ascii="Arial" w:hAnsi="Arial" w:cs="Arial"/>
            <w:b/>
            <w:sz w:val="22"/>
            <w:szCs w:val="22"/>
          </w:rPr>
          <w:t>petrohemija</w:t>
        </w:r>
        <w:r w:rsidRPr="00A22959">
          <w:rPr>
            <w:rStyle w:val="Hiperveza"/>
            <w:rFonts w:ascii="Arial" w:hAnsi="Arial" w:cs="Arial"/>
            <w:b/>
            <w:sz w:val="22"/>
            <w:szCs w:val="22"/>
            <w:lang w:val="en-US"/>
          </w:rPr>
          <w:t>.</w:t>
        </w:r>
        <w:proofErr w:type="spellStart"/>
        <w:r w:rsidRPr="00DB3206">
          <w:rPr>
            <w:rStyle w:val="Hiperveza"/>
            <w:rFonts w:ascii="Arial" w:hAnsi="Arial" w:cs="Arial"/>
            <w:b/>
            <w:sz w:val="22"/>
            <w:szCs w:val="22"/>
          </w:rPr>
          <w:t>rs</w:t>
        </w:r>
        <w:proofErr w:type="spellEnd"/>
      </w:hyperlink>
    </w:p>
    <w:p w:rsidR="00A22959" w:rsidRPr="00D556B3" w:rsidRDefault="007D3B6C" w:rsidP="00A22959">
      <w:pPr>
        <w:pStyle w:val="Teloteksta"/>
        <w:rPr>
          <w:rFonts w:ascii="Arial" w:hAnsi="Arial" w:cs="Arial"/>
          <w:b/>
          <w:sz w:val="22"/>
          <w:szCs w:val="22"/>
        </w:rPr>
      </w:pPr>
      <w:r>
        <w:rPr>
          <w:rFonts w:ascii="Arial" w:hAnsi="Arial" w:cs="Arial"/>
          <w:b/>
          <w:sz w:val="22"/>
          <w:szCs w:val="22"/>
        </w:rPr>
        <w:t>phone</w:t>
      </w:r>
      <w:r w:rsidR="00A22959" w:rsidRPr="00D556B3">
        <w:rPr>
          <w:rFonts w:ascii="Arial" w:hAnsi="Arial" w:cs="Arial"/>
          <w:b/>
          <w:sz w:val="22"/>
          <w:szCs w:val="22"/>
        </w:rPr>
        <w:t>: +381 64 8566</w:t>
      </w:r>
      <w:r w:rsidR="00A22959">
        <w:rPr>
          <w:rFonts w:ascii="Arial" w:hAnsi="Arial" w:cs="Arial"/>
          <w:b/>
          <w:sz w:val="22"/>
          <w:szCs w:val="22"/>
        </w:rPr>
        <w:t>339</w:t>
      </w:r>
      <w:r w:rsidR="00A22959" w:rsidRPr="00D556B3">
        <w:rPr>
          <w:rFonts w:ascii="Arial" w:hAnsi="Arial" w:cs="Arial"/>
          <w:b/>
          <w:sz w:val="22"/>
          <w:szCs w:val="22"/>
        </w:rPr>
        <w:t>;</w:t>
      </w:r>
    </w:p>
    <w:p w:rsidR="00F80AA2" w:rsidRPr="00F80AA2" w:rsidRDefault="00F80AA2" w:rsidP="00F80AA2">
      <w:pPr>
        <w:spacing w:before="0" w:after="0"/>
        <w:rPr>
          <w:rFonts w:eastAsia="Times New Roman" w:cs="Arial"/>
          <w:b/>
        </w:rPr>
      </w:pPr>
    </w:p>
    <w:p w:rsidR="00CE45A0" w:rsidRDefault="00CE45A0" w:rsidP="00CE45A0">
      <w:pPr>
        <w:spacing w:before="0" w:after="0"/>
        <w:rPr>
          <w:rFonts w:eastAsia="Times New Roman" w:cs="Arial"/>
          <w:b/>
        </w:rPr>
      </w:pPr>
      <w:r>
        <w:rPr>
          <w:rFonts w:eastAsia="Times New Roman" w:cs="Arial"/>
          <w:b/>
        </w:rPr>
        <w:t>Technical questions:</w:t>
      </w:r>
    </w:p>
    <w:p w:rsidR="00CE45A0" w:rsidRDefault="00457430" w:rsidP="00CE45A0">
      <w:pPr>
        <w:spacing w:before="0" w:after="0"/>
        <w:rPr>
          <w:rFonts w:eastAsia="Times New Roman" w:cs="Arial"/>
          <w:b/>
        </w:rPr>
      </w:pPr>
      <w:r>
        <w:rPr>
          <w:rFonts w:eastAsia="Times New Roman" w:cs="Arial"/>
          <w:b/>
        </w:rPr>
        <w:t xml:space="preserve">Kristina </w:t>
      </w:r>
      <w:proofErr w:type="spellStart"/>
      <w:r>
        <w:rPr>
          <w:rFonts w:eastAsia="Times New Roman" w:cs="Arial"/>
          <w:b/>
        </w:rPr>
        <w:t>Simunović</w:t>
      </w:r>
      <w:proofErr w:type="spellEnd"/>
    </w:p>
    <w:p w:rsidR="00CE45A0" w:rsidRPr="008F2C8B" w:rsidRDefault="00CE45A0" w:rsidP="00CE45A0">
      <w:pPr>
        <w:spacing w:before="0" w:after="0"/>
        <w:rPr>
          <w:b/>
          <w:lang w:val="en-US"/>
        </w:rPr>
      </w:pPr>
      <w:r>
        <w:rPr>
          <w:rFonts w:eastAsia="Times New Roman" w:cs="Arial"/>
          <w:b/>
        </w:rPr>
        <w:t>e-mail:</w:t>
      </w:r>
      <w:r>
        <w:rPr>
          <w:b/>
        </w:rPr>
        <w:t xml:space="preserve"> </w:t>
      </w:r>
      <w:hyperlink r:id="rId14" w:history="1">
        <w:r w:rsidR="00457430" w:rsidRPr="00457430">
          <w:rPr>
            <w:rStyle w:val="Hiperveza"/>
            <w:b/>
          </w:rPr>
          <w:t>kristina.simunovic@hip-petrohemija.rs</w:t>
        </w:r>
      </w:hyperlink>
      <w:r w:rsidR="00457430">
        <w:t xml:space="preserve"> </w:t>
      </w:r>
    </w:p>
    <w:p w:rsidR="00CE45A0" w:rsidRDefault="00CE45A0" w:rsidP="00CE45A0">
      <w:pPr>
        <w:spacing w:before="0" w:after="0"/>
        <w:rPr>
          <w:b/>
          <w:i/>
          <w:color w:val="00B050"/>
        </w:rPr>
      </w:pPr>
    </w:p>
    <w:p w:rsidR="00C64F1F" w:rsidRPr="0073179F" w:rsidRDefault="00C64F1F" w:rsidP="00CE45A0">
      <w:pPr>
        <w:spacing w:before="0" w:after="0"/>
        <w:rPr>
          <w:b/>
          <w:i/>
          <w:color w:val="00B050"/>
        </w:rPr>
      </w:pPr>
      <w:bookmarkStart w:id="0" w:name="_GoBack"/>
      <w:bookmarkEnd w:id="0"/>
    </w:p>
    <w:sectPr w:rsidR="00C64F1F" w:rsidRPr="0073179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DF3" w:rsidRDefault="004A3DF3">
      <w:pPr>
        <w:spacing w:after="0"/>
      </w:pPr>
      <w:r>
        <w:separator/>
      </w:r>
    </w:p>
  </w:endnote>
  <w:endnote w:type="continuationSeparator" w:id="0">
    <w:p w:rsidR="004A3DF3" w:rsidRDefault="004A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7711F1">
      <w:rPr>
        <w:noProof/>
      </w:rPr>
      <w:t>2</w:t>
    </w:r>
    <w:r w:rsidR="00E54FEE">
      <w:fldChar w:fldCharType="end"/>
    </w:r>
    <w:r w:rsidR="006E5570">
      <w:t xml:space="preserve"> of </w:t>
    </w:r>
    <w:fldSimple w:instr=" NUMPAGES  ">
      <w:r w:rsidR="007711F1">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DF3" w:rsidRDefault="004A3DF3">
      <w:pPr>
        <w:spacing w:after="0"/>
      </w:pPr>
      <w:r>
        <w:separator/>
      </w:r>
    </w:p>
  </w:footnote>
  <w:footnote w:type="continuationSeparator" w:id="0">
    <w:p w:rsidR="004A3DF3" w:rsidRDefault="004A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F856926"/>
    <w:multiLevelType w:val="hybridMultilevel"/>
    <w:tmpl w:val="5044CBF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B15CAC"/>
    <w:multiLevelType w:val="hybridMultilevel"/>
    <w:tmpl w:val="E486ACC0"/>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6"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3"/>
  </w:num>
  <w:num w:numId="4">
    <w:abstractNumId w:val="18"/>
  </w:num>
  <w:num w:numId="5">
    <w:abstractNumId w:val="13"/>
  </w:num>
  <w:num w:numId="6">
    <w:abstractNumId w:val="22"/>
  </w:num>
  <w:num w:numId="7">
    <w:abstractNumId w:val="9"/>
  </w:num>
  <w:num w:numId="8">
    <w:abstractNumId w:val="13"/>
  </w:num>
  <w:num w:numId="9">
    <w:abstractNumId w:val="17"/>
  </w:num>
  <w:num w:numId="10">
    <w:abstractNumId w:val="10"/>
  </w:num>
  <w:num w:numId="11">
    <w:abstractNumId w:val="19"/>
  </w:num>
  <w:num w:numId="12">
    <w:abstractNumId w:val="13"/>
  </w:num>
  <w:num w:numId="13">
    <w:abstractNumId w:val="13"/>
  </w:num>
  <w:num w:numId="14">
    <w:abstractNumId w:val="13"/>
  </w:num>
  <w:num w:numId="15">
    <w:abstractNumId w:val="7"/>
  </w:num>
  <w:num w:numId="16">
    <w:abstractNumId w:val="16"/>
  </w:num>
  <w:num w:numId="17">
    <w:abstractNumId w:val="5"/>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20"/>
  </w:num>
  <w:num w:numId="25">
    <w:abstractNumId w:val="15"/>
  </w:num>
  <w:num w:numId="26">
    <w:abstractNumId w:val="8"/>
  </w:num>
  <w:num w:numId="27">
    <w:abstractNumId w:val="11"/>
  </w:num>
  <w:num w:numId="28">
    <w:abstractNumId w:val="6"/>
  </w:num>
  <w:num w:numId="29">
    <w:abstractNumId w:val="1"/>
  </w:num>
  <w:num w:numId="30">
    <w:abstractNumId w:val="21"/>
  </w:num>
  <w:num w:numId="31">
    <w:abstractNumId w:val="14"/>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C2078"/>
    <w:rsid w:val="001D42A9"/>
    <w:rsid w:val="00217689"/>
    <w:rsid w:val="0024576F"/>
    <w:rsid w:val="00257339"/>
    <w:rsid w:val="00262FA4"/>
    <w:rsid w:val="002B5D23"/>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0917"/>
    <w:rsid w:val="00381E70"/>
    <w:rsid w:val="00386329"/>
    <w:rsid w:val="00391708"/>
    <w:rsid w:val="00393BA7"/>
    <w:rsid w:val="00396D87"/>
    <w:rsid w:val="003976B4"/>
    <w:rsid w:val="003A4009"/>
    <w:rsid w:val="003B65C9"/>
    <w:rsid w:val="003C4CF5"/>
    <w:rsid w:val="003C5248"/>
    <w:rsid w:val="003C75BA"/>
    <w:rsid w:val="003E1DFA"/>
    <w:rsid w:val="003E2567"/>
    <w:rsid w:val="003E54AE"/>
    <w:rsid w:val="003E60B8"/>
    <w:rsid w:val="003E6C8D"/>
    <w:rsid w:val="003F5244"/>
    <w:rsid w:val="003F5653"/>
    <w:rsid w:val="003F5D10"/>
    <w:rsid w:val="00407FAD"/>
    <w:rsid w:val="004162F6"/>
    <w:rsid w:val="00431654"/>
    <w:rsid w:val="004351AF"/>
    <w:rsid w:val="004406E5"/>
    <w:rsid w:val="004474AA"/>
    <w:rsid w:val="00447FC3"/>
    <w:rsid w:val="00457430"/>
    <w:rsid w:val="00457A54"/>
    <w:rsid w:val="004612B0"/>
    <w:rsid w:val="00462534"/>
    <w:rsid w:val="004643D8"/>
    <w:rsid w:val="00466596"/>
    <w:rsid w:val="004754B0"/>
    <w:rsid w:val="004A3DF3"/>
    <w:rsid w:val="004B5316"/>
    <w:rsid w:val="004C1042"/>
    <w:rsid w:val="004C4EAD"/>
    <w:rsid w:val="004D3647"/>
    <w:rsid w:val="004D6921"/>
    <w:rsid w:val="004E039B"/>
    <w:rsid w:val="004F1D48"/>
    <w:rsid w:val="004F3BC6"/>
    <w:rsid w:val="00501FA9"/>
    <w:rsid w:val="00501FE6"/>
    <w:rsid w:val="00502CF4"/>
    <w:rsid w:val="005249CA"/>
    <w:rsid w:val="00527CAE"/>
    <w:rsid w:val="00530604"/>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62BA"/>
    <w:rsid w:val="0066703E"/>
    <w:rsid w:val="006A5AE4"/>
    <w:rsid w:val="006A65E4"/>
    <w:rsid w:val="006C0393"/>
    <w:rsid w:val="006C7D36"/>
    <w:rsid w:val="006D3F7C"/>
    <w:rsid w:val="006E5570"/>
    <w:rsid w:val="006F3119"/>
    <w:rsid w:val="00710078"/>
    <w:rsid w:val="007235D3"/>
    <w:rsid w:val="0073179F"/>
    <w:rsid w:val="00733644"/>
    <w:rsid w:val="00740871"/>
    <w:rsid w:val="00743A68"/>
    <w:rsid w:val="007442F0"/>
    <w:rsid w:val="00745EAB"/>
    <w:rsid w:val="00750559"/>
    <w:rsid w:val="00753D2B"/>
    <w:rsid w:val="00756179"/>
    <w:rsid w:val="007565EA"/>
    <w:rsid w:val="00766607"/>
    <w:rsid w:val="007711F1"/>
    <w:rsid w:val="00774E00"/>
    <w:rsid w:val="0077774E"/>
    <w:rsid w:val="00782D5E"/>
    <w:rsid w:val="00785257"/>
    <w:rsid w:val="007B0792"/>
    <w:rsid w:val="007B1491"/>
    <w:rsid w:val="007B4025"/>
    <w:rsid w:val="007D0235"/>
    <w:rsid w:val="007D10D3"/>
    <w:rsid w:val="007D3B6C"/>
    <w:rsid w:val="007D4E00"/>
    <w:rsid w:val="007E0F1B"/>
    <w:rsid w:val="007E3F98"/>
    <w:rsid w:val="007E57ED"/>
    <w:rsid w:val="00801E92"/>
    <w:rsid w:val="00803F6F"/>
    <w:rsid w:val="00816D24"/>
    <w:rsid w:val="008269C0"/>
    <w:rsid w:val="008306E4"/>
    <w:rsid w:val="00836DBD"/>
    <w:rsid w:val="0086062F"/>
    <w:rsid w:val="008742AD"/>
    <w:rsid w:val="008858E4"/>
    <w:rsid w:val="008A026B"/>
    <w:rsid w:val="008A2083"/>
    <w:rsid w:val="008A55B2"/>
    <w:rsid w:val="008A6C7B"/>
    <w:rsid w:val="008B1658"/>
    <w:rsid w:val="008E02AD"/>
    <w:rsid w:val="008E5853"/>
    <w:rsid w:val="008F2C8B"/>
    <w:rsid w:val="0090362B"/>
    <w:rsid w:val="00903FDB"/>
    <w:rsid w:val="009216F1"/>
    <w:rsid w:val="009252F7"/>
    <w:rsid w:val="00935C7C"/>
    <w:rsid w:val="009401D5"/>
    <w:rsid w:val="009418E9"/>
    <w:rsid w:val="0094658F"/>
    <w:rsid w:val="00951A04"/>
    <w:rsid w:val="00952B9E"/>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22959"/>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30EAB"/>
    <w:rsid w:val="00B43E1A"/>
    <w:rsid w:val="00B4446D"/>
    <w:rsid w:val="00B55CA7"/>
    <w:rsid w:val="00B658DD"/>
    <w:rsid w:val="00B75B4F"/>
    <w:rsid w:val="00B80C39"/>
    <w:rsid w:val="00B84657"/>
    <w:rsid w:val="00B93808"/>
    <w:rsid w:val="00BB5098"/>
    <w:rsid w:val="00BB7F9F"/>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45A0"/>
    <w:rsid w:val="00CE71E6"/>
    <w:rsid w:val="00CF26CC"/>
    <w:rsid w:val="00CF3133"/>
    <w:rsid w:val="00D00DA5"/>
    <w:rsid w:val="00D03247"/>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EF6E6C"/>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C378DE"/>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 w:type="character" w:styleId="Nerazreenopominjanje">
    <w:name w:val="Unresolved Mention"/>
    <w:basedOn w:val="Podrazumevanifontpasusa"/>
    <w:uiPriority w:val="99"/>
    <w:semiHidden/>
    <w:unhideWhenUsed/>
    <w:rsid w:val="00A22959"/>
    <w:rPr>
      <w:color w:val="605E5C"/>
      <w:shd w:val="clear" w:color="auto" w:fill="E1DFDD"/>
    </w:rPr>
  </w:style>
  <w:style w:type="paragraph" w:customStyle="1" w:styleId="Default">
    <w:name w:val="Default"/>
    <w:rsid w:val="008F2C8B"/>
    <w:pPr>
      <w:autoSpaceDE w:val="0"/>
      <w:autoSpaceDN w:val="0"/>
      <w:adjustRightInd w:val="0"/>
      <w:spacing w:after="0" w:line="240" w:lineRule="auto"/>
    </w:pPr>
    <w:rPr>
      <w:rFonts w:ascii="Arial" w:hAnsi="Arial" w:cs="Arial"/>
      <w:color w:val="000000"/>
      <w:sz w:val="24"/>
      <w:szCs w:val="24"/>
      <w:lang w:val="sr-Latn-R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24664">
      <w:bodyDiv w:val="1"/>
      <w:marLeft w:val="0"/>
      <w:marRight w:val="0"/>
      <w:marTop w:val="0"/>
      <w:marBottom w:val="0"/>
      <w:divBdr>
        <w:top w:val="none" w:sz="0" w:space="0" w:color="auto"/>
        <w:left w:val="none" w:sz="0" w:space="0" w:color="auto"/>
        <w:bottom w:val="none" w:sz="0" w:space="0" w:color="auto"/>
        <w:right w:val="none" w:sz="0" w:space="0" w:color="auto"/>
      </w:divBdr>
    </w:div>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506748631">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ara.il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istina.simunovic@hip-petrohemij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 ds:uri="70b5a948-28a7-4dec-ba47-2e6d9218e22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9FA4F6D8-1422-443E-9963-E7A864889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674</Words>
  <Characters>3842</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Tamara Ilic</cp:lastModifiedBy>
  <cp:revision>7</cp:revision>
  <cp:lastPrinted>2020-11-05T10:38:00Z</cp:lastPrinted>
  <dcterms:created xsi:type="dcterms:W3CDTF">2024-10-22T12:05:00Z</dcterms:created>
  <dcterms:modified xsi:type="dcterms:W3CDTF">2026-06-04T06:52:00Z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